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0B" w:rsidRDefault="003F2AD6" w:rsidP="003F2AD6">
      <w:r>
        <w:rPr>
          <w:noProof/>
          <w:lang w:eastAsia="ru-RU"/>
        </w:rPr>
        <w:drawing>
          <wp:inline distT="0" distB="0" distL="0" distR="0">
            <wp:extent cx="5934075" cy="1143000"/>
            <wp:effectExtent l="0" t="0" r="9525" b="0"/>
            <wp:docPr id="1" name="Рисунок 1" descr="Z:\ИТМ-2016\Реклама 2016\Шапочки-2016\рус\рус ИТМ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ТМ-2016\Реклама 2016\Шапочки-2016\рус\рус ИТМ2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B0" w:rsidRDefault="00CA1BB0" w:rsidP="003F2AD6"/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Пресс-релиз X</w:t>
      </w: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val="en-US" w:eastAsia="ru-RU"/>
        </w:rPr>
        <w:t>I</w:t>
      </w: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Международной туристской выставки «Интурмаркет» </w:t>
      </w:r>
    </w:p>
    <w:p w:rsid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19-22 марта 2016 года, МВЦ «Крокус Экспо», павильон № 1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Официальная поддержка выставки: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 культуры Российской Федерации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агентство по туризму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Департамент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национальной политики, межрегиональных связей и </w:t>
      </w:r>
      <w:r w:rsidRPr="00CA1B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туризма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</w:t>
      </w:r>
      <w:r w:rsidRPr="00CA1B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Москвы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Всемирная туристская организация (ЮНВТО) </w:t>
      </w:r>
    </w:p>
    <w:p w:rsid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Российский Союз Туриндустрии (РСТ)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Ассоциация Туроператоров России (АТОР)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Стратегический партнер выставки: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Алтайский край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Генеральный В2В информационный партнер: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A1B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Profi</w:t>
      </w:r>
      <w:proofErr w:type="spellEnd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A1BB0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Travel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Генеральный информационный партнер 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Вести</w:t>
      </w:r>
      <w:proofErr w:type="gramStart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уризм</w:t>
      </w:r>
      <w:proofErr w:type="spellEnd"/>
    </w:p>
    <w:p w:rsidR="00CA1BB0" w:rsidRPr="00CA1BB0" w:rsidRDefault="00CA1BB0" w:rsidP="00CA1BB0">
      <w:pPr>
        <w:spacing w:before="100" w:beforeAutospacing="1" w:after="100" w:afterAutospacing="1"/>
        <w:rPr>
          <w:rFonts w:ascii="Times New Roman" w:eastAsia="Calibri" w:hAnsi="Times New Roman" w:cs="Times New Roman"/>
          <w:sz w:val="28"/>
          <w:szCs w:val="28"/>
        </w:rPr>
      </w:pPr>
      <w:r w:rsidRPr="00CA1BB0">
        <w:rPr>
          <w:rFonts w:ascii="Times New Roman" w:eastAsia="Calibri" w:hAnsi="Times New Roman" w:cs="Times New Roman"/>
          <w:sz w:val="28"/>
          <w:szCs w:val="28"/>
        </w:rPr>
        <w:t>Выставка «Интурмаркет» -  единственная в Росс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ии, которая  представляет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полный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BB0">
        <w:rPr>
          <w:rFonts w:ascii="Times New Roman" w:eastAsia="Calibri" w:hAnsi="Times New Roman" w:cs="Times New Roman"/>
          <w:sz w:val="28"/>
          <w:szCs w:val="28"/>
        </w:rPr>
        <w:t xml:space="preserve"> турпродукт нашей страны – в ней  участвуют абсолютно все регионы России. Без всякого преувеличения - выставка «Интурмаркет» находится  «на пике» основного туристического тренда – </w:t>
      </w:r>
      <w:proofErr w:type="spellStart"/>
      <w:r w:rsidRPr="00CA1BB0">
        <w:rPr>
          <w:rFonts w:ascii="Times New Roman" w:eastAsia="Calibri" w:hAnsi="Times New Roman" w:cs="Times New Roman"/>
          <w:sz w:val="28"/>
          <w:szCs w:val="28"/>
        </w:rPr>
        <w:t>импортозамещения</w:t>
      </w:r>
      <w:proofErr w:type="spellEnd"/>
      <w:r w:rsidRPr="00CA1BB0">
        <w:rPr>
          <w:rFonts w:ascii="Times New Roman" w:eastAsia="Calibri" w:hAnsi="Times New Roman" w:cs="Times New Roman"/>
          <w:sz w:val="28"/>
          <w:szCs w:val="28"/>
        </w:rPr>
        <w:t xml:space="preserve"> в туризме. </w:t>
      </w:r>
    </w:p>
    <w:p w:rsidR="00CA1BB0" w:rsidRPr="00CA1BB0" w:rsidRDefault="00CA1BB0" w:rsidP="00CA1BB0">
      <w:pPr>
        <w:rPr>
          <w:rFonts w:ascii="Times New Roman" w:eastAsia="Calibri" w:hAnsi="Times New Roman" w:cs="Times New Roman"/>
          <w:sz w:val="28"/>
          <w:szCs w:val="28"/>
        </w:rPr>
      </w:pPr>
      <w:r w:rsidRPr="00CA1BB0">
        <w:rPr>
          <w:rFonts w:ascii="Times New Roman" w:eastAsia="Calibri" w:hAnsi="Times New Roman" w:cs="Times New Roman"/>
          <w:sz w:val="28"/>
          <w:szCs w:val="28"/>
        </w:rPr>
        <w:t xml:space="preserve"> При этом на выставке представлены традиционные лидеры </w:t>
      </w:r>
      <w:proofErr w:type="gramStart"/>
      <w:r w:rsidRPr="00CA1BB0">
        <w:rPr>
          <w:rFonts w:ascii="Times New Roman" w:eastAsia="Calibri" w:hAnsi="Times New Roman" w:cs="Times New Roman"/>
          <w:sz w:val="28"/>
          <w:szCs w:val="28"/>
        </w:rPr>
        <w:t>выездного</w:t>
      </w:r>
      <w:proofErr w:type="gramEnd"/>
      <w:r w:rsidRPr="00CA1BB0">
        <w:rPr>
          <w:rFonts w:ascii="Times New Roman" w:eastAsia="Calibri" w:hAnsi="Times New Roman" w:cs="Times New Roman"/>
          <w:sz w:val="28"/>
          <w:szCs w:val="28"/>
        </w:rPr>
        <w:t xml:space="preserve"> турпотока россиян: Испания, Египет, Греция, </w:t>
      </w:r>
      <w:proofErr w:type="spellStart"/>
      <w:r w:rsidRPr="00CA1BB0">
        <w:rPr>
          <w:rFonts w:ascii="Times New Roman" w:eastAsia="Calibri" w:hAnsi="Times New Roman" w:cs="Times New Roman"/>
          <w:sz w:val="28"/>
          <w:szCs w:val="28"/>
        </w:rPr>
        <w:t>Болгария</w:t>
      </w:r>
      <w:proofErr w:type="gramStart"/>
      <w:r w:rsidRPr="00CA1BB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арокко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A1BB0">
        <w:rPr>
          <w:rFonts w:ascii="Times New Roman" w:eastAsia="Calibri" w:hAnsi="Times New Roman" w:cs="Times New Roman"/>
          <w:sz w:val="28"/>
          <w:szCs w:val="28"/>
        </w:rPr>
        <w:t xml:space="preserve"> Китай, Румыния, Кипр, Таиланд и другие страны, для которых Россия является традиционным и любимым рынком. Очень активны страны СНГ и Прибалтики.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Российская региональная экспозиция  представлена подавляющим большинством </w:t>
      </w:r>
      <w:r w:rsidRPr="00CA1B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регионов 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Калининграда до Владивостока. Среди них – </w:t>
      </w: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стратегический  партнер выставки 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Алтайский край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рамках</w:t>
      </w:r>
      <w:proofErr w:type="gramEnd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участия края на стенде в 1000 </w:t>
      </w:r>
      <w:proofErr w:type="spellStart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кв.м</w:t>
      </w:r>
      <w:proofErr w:type="spellEnd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организаторы планируют масштабную 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презентацию туристических компаний,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курортов, здравниц, 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народных промыслов, возможностей эко-туризма, выступление фольклорных ансамблей и многое другое. На выставке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традиционно будет присутствовать Г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убернатор региона — А. Б. </w:t>
      </w:r>
      <w:proofErr w:type="spellStart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Карлин</w:t>
      </w:r>
      <w:proofErr w:type="spellEnd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осетители смогут увидеть стенды объединенного стенда республики Крым, Краснодарского края и Ростовской области, Республик Коми и Адыгея, Владимирской, Архангельской и Ярославской областей, Приморского края и многих других. Регионы Приволжского Федерального округа, как и в прошлом году, объединились на красочном едином стенде под брендом «Великая Волга», Дальний Восток и сибирские регионы встретились вместе на стенде «Восточное кольцо России».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Впервые красочную  единую экспозицию представят регионы Северного Кавказа.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BB0" w:rsidRDefault="00CA1BB0" w:rsidP="00CA1BB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турбизнеса Крыма уже 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 первый раз принимают участие в выставке «Интурмаркет»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 достойно демонстрирует возможности полуострова, но впервые принято решение о консолидации усилий бизнеса и власти для повышения эффективности взаимодействия с туристским сообществом регионов РФ. </w:t>
      </w:r>
    </w:p>
    <w:p w:rsidR="00CA1BB0" w:rsidRPr="00CA1BB0" w:rsidRDefault="00CA1BB0" w:rsidP="00CA1BB0">
      <w:pPr>
        <w:rPr>
          <w:rFonts w:ascii="Times New Roman" w:eastAsia="Calibri" w:hAnsi="Times New Roman" w:cs="Times New Roman"/>
          <w:sz w:val="28"/>
          <w:szCs w:val="28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выставке можно ознакомиться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 предложениями 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туроператоров и объектов размещения, ближе </w:t>
      </w:r>
      <w:proofErr w:type="gramStart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узнать о новых туристических маршрутах и принять</w:t>
      </w:r>
      <w:proofErr w:type="gramEnd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 конкурсах и розыгрышах путевок.</w:t>
      </w:r>
      <w:r w:rsidRPr="00CA1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Потенциальных путешественников порадуют дегустации</w:t>
      </w:r>
      <w:r w:rsidRPr="00CA1BB0">
        <w:rPr>
          <w:rFonts w:ascii="Times New Roman" w:eastAsia="Calibri" w:hAnsi="Times New Roman" w:cs="Times New Roman"/>
          <w:sz w:val="28"/>
          <w:szCs w:val="28"/>
        </w:rPr>
        <w:t xml:space="preserve"> национальных блюд и выст</w:t>
      </w:r>
      <w:r>
        <w:rPr>
          <w:rFonts w:ascii="Times New Roman" w:eastAsia="Calibri" w:hAnsi="Times New Roman" w:cs="Times New Roman"/>
          <w:sz w:val="28"/>
          <w:szCs w:val="28"/>
        </w:rPr>
        <w:t>упления фольклорных коллективов.</w:t>
      </w:r>
    </w:p>
    <w:p w:rsidR="00CA1BB0" w:rsidRPr="00CA1BB0" w:rsidRDefault="00CA1BB0" w:rsidP="00CA1BB0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CA1BB0" w:rsidRPr="00CA1BB0" w:rsidRDefault="00CA1BB0" w:rsidP="00CA1BB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мероприятия деловой программы выставки «Интурмаркет-2016»</w:t>
      </w:r>
    </w:p>
    <w:p w:rsidR="00CA1BB0" w:rsidRPr="00CA1BB0" w:rsidRDefault="00CA1BB0" w:rsidP="00CA1BB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 марта — </w:t>
      </w:r>
      <w:r w:rsidRPr="00B87F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День Алтайского края на «</w:t>
      </w:r>
      <w:proofErr w:type="spellStart"/>
      <w:r w:rsidRPr="00B87F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Интурмаркете</w:t>
      </w:r>
      <w:proofErr w:type="spellEnd"/>
      <w:r w:rsidRPr="00B87F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CA1BB0" w:rsidRPr="00CA1BB0" w:rsidRDefault="00CA1BB0" w:rsidP="00CA1BB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по вопросам развития </w:t>
      </w:r>
      <w:proofErr w:type="gramStart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туризма;</w:t>
      </w:r>
    </w:p>
    <w:p w:rsidR="00CA1BB0" w:rsidRPr="00CA1BB0" w:rsidRDefault="00CA1BB0" w:rsidP="00CA1BB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программ компании «РЖД-тур»;</w:t>
      </w:r>
    </w:p>
    <w:p w:rsidR="00CA1BB0" w:rsidRPr="00CA1BB0" w:rsidRDefault="00CA1BB0" w:rsidP="00CA1BB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Правления и Регионального совета РСТ;</w:t>
      </w:r>
    </w:p>
    <w:p w:rsidR="00CA1BB0" w:rsidRPr="00CA1BB0" w:rsidRDefault="00CA1BB0" w:rsidP="00CA1BB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туристических возможностей Москвы;</w:t>
      </w:r>
    </w:p>
    <w:p w:rsidR="00CA1BB0" w:rsidRPr="00CA1BB0" w:rsidRDefault="00CA1BB0" w:rsidP="00CA1BB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</w:t>
      </w:r>
      <w:bookmarkStart w:id="0" w:name="_GoBack"/>
      <w:bookmarkEnd w:id="0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 малым историческим городам «Настоящая Россия»;</w:t>
      </w:r>
    </w:p>
    <w:p w:rsidR="00CA1BB0" w:rsidRPr="00CA1BB0" w:rsidRDefault="00CA1BB0" w:rsidP="00CA1BB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«Правовое обеспечение различных видов туризма»;</w:t>
      </w:r>
    </w:p>
    <w:p w:rsidR="00CA1BB0" w:rsidRPr="00CA1BB0" w:rsidRDefault="00CA1BB0" w:rsidP="00CA1BB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Круглый стол «Основные тенденции </w:t>
      </w:r>
      <w:proofErr w:type="gramStart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</w:t>
      </w:r>
      <w:proofErr w:type="gramEnd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туристической сувенирной продукции»;</w:t>
      </w:r>
    </w:p>
    <w:p w:rsidR="00CA1BB0" w:rsidRDefault="00CA1BB0" w:rsidP="00CA1BB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нтеграция события в турпродукт»;</w:t>
      </w:r>
    </w:p>
    <w:p w:rsidR="00CA1BB0" w:rsidRDefault="00CA1BB0" w:rsidP="00CA1BB0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Презентации </w:t>
      </w:r>
      <w:r w:rsid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турпродукта </w:t>
      </w:r>
      <w:proofErr w:type="spellStart"/>
      <w:r w:rsid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лматы</w:t>
      </w:r>
      <w:proofErr w:type="spellEnd"/>
      <w:r w:rsid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Болгария</w:t>
      </w:r>
    </w:p>
    <w:p w:rsidR="00CA1BB0" w:rsidRPr="00CA1BB0" w:rsidRDefault="00CA1BB0" w:rsidP="00CA1BB0">
      <w:pPr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BB0" w:rsidRPr="00B87F8E" w:rsidRDefault="00CA1BB0" w:rsidP="00CA1BB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 марта — </w:t>
      </w:r>
      <w:r w:rsidRPr="00B87F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День онлайн-выставки «Знай </w:t>
      </w:r>
      <w:proofErr w:type="gramStart"/>
      <w:r w:rsidRPr="00B87F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наше</w:t>
      </w:r>
      <w:proofErr w:type="gramEnd"/>
      <w:r w:rsidRPr="00B87F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!» на «</w:t>
      </w:r>
      <w:proofErr w:type="spellStart"/>
      <w:r w:rsidRPr="00B87F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Интурмаркете</w:t>
      </w:r>
      <w:proofErr w:type="spellEnd"/>
      <w:r w:rsidRPr="00B87F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»</w:t>
      </w:r>
    </w:p>
    <w:p w:rsidR="00B87F8E" w:rsidRPr="00B87F8E" w:rsidRDefault="00B87F8E" w:rsidP="00CA1BB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87F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День регионов Северного Кавказа</w:t>
      </w:r>
    </w:p>
    <w:p w:rsidR="00016E1D" w:rsidRDefault="00CA1BB0" w:rsidP="00016E1D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Всероссийское совещание по актуальным вопросам развития туризма с проведением круглого стола </w:t>
      </w:r>
      <w:r w:rsid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Дня «З</w:t>
      </w:r>
      <w:r w:rsidR="00016E1D" w:rsidRP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 наше": "Лучшие кейсы создания и продвижения туристических продуктов регионов России";</w:t>
      </w:r>
    </w:p>
    <w:p w:rsidR="00016E1D" w:rsidRPr="00016E1D" w:rsidRDefault="00016E1D" w:rsidP="00016E1D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Совещание по развитию въездного туризма в рамках реализации проекта </w:t>
      </w:r>
      <w:proofErr w:type="spellStart"/>
      <w:r w:rsidRP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>Visit</w:t>
      </w:r>
      <w:proofErr w:type="spellEnd"/>
      <w:r w:rsidRP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Russia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BB0" w:rsidRPr="00016E1D" w:rsidRDefault="00CA1BB0" w:rsidP="00016E1D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по турпродукту компании «Coral </w:t>
      </w:r>
      <w:proofErr w:type="spellStart"/>
      <w:r w:rsidRP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>travel</w:t>
      </w:r>
      <w:proofErr w:type="spellEnd"/>
      <w:r w:rsidRPr="00016E1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1BB0" w:rsidRPr="00CA1BB0" w:rsidRDefault="00CA1BB0" w:rsidP="00CA1BB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Карелии и стран Балтии;</w:t>
      </w:r>
    </w:p>
    <w:p w:rsidR="00CA1BB0" w:rsidRPr="00CA1BB0" w:rsidRDefault="00CA1BB0" w:rsidP="00CA1BB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«Профессиональные загадки от Ирины Тюриной»;</w:t>
      </w:r>
    </w:p>
    <w:p w:rsidR="00CA1BB0" w:rsidRPr="00CA1BB0" w:rsidRDefault="00CA1BB0" w:rsidP="00CA1BB0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Ток-шоу «</w:t>
      </w:r>
      <w:proofErr w:type="spellStart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По-чесноку</w:t>
      </w:r>
      <w:proofErr w:type="spellEnd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тема — «ТИЦ VS туроператоры»</w:t>
      </w:r>
    </w:p>
    <w:p w:rsidR="00CA1BB0" w:rsidRPr="00CA1BB0" w:rsidRDefault="00B87F8E" w:rsidP="00CA1BB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 марта </w:t>
      </w:r>
    </w:p>
    <w:p w:rsidR="00CA1BB0" w:rsidRPr="00CA1BB0" w:rsidRDefault="00CA1BB0" w:rsidP="00CA1BB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Ростуризма и UNWTO «Современные тенденции </w:t>
      </w:r>
      <w:proofErr w:type="spellStart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туристической отрасли: российский и зарубежный опыт»; </w:t>
      </w:r>
    </w:p>
    <w:p w:rsidR="00CA1BB0" w:rsidRPr="00CA1BB0" w:rsidRDefault="00CA1BB0" w:rsidP="00CA1BB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Hotel</w:t>
      </w:r>
      <w:proofErr w:type="spellEnd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Business</w:t>
      </w:r>
      <w:proofErr w:type="spellEnd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Forum</w:t>
      </w:r>
      <w:proofErr w:type="spellEnd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«Технологии работы отеля с туристическим рынком»;</w:t>
      </w:r>
    </w:p>
    <w:p w:rsidR="00CA1BB0" w:rsidRPr="00CA1BB0" w:rsidRDefault="00CA1BB0" w:rsidP="00CA1BB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«Кавказ — Родина гостеприимства»;</w:t>
      </w:r>
    </w:p>
    <w:p w:rsidR="00CA1BB0" w:rsidRDefault="00CA1BB0" w:rsidP="00CA1BB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Практический курс Академии </w:t>
      </w:r>
      <w:proofErr w:type="gramStart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оздоровительного</w:t>
      </w:r>
      <w:proofErr w:type="gramEnd"/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туризма;</w:t>
      </w:r>
    </w:p>
    <w:p w:rsidR="00016E1D" w:rsidRPr="00CA1BB0" w:rsidRDefault="00016E1D" w:rsidP="00CA1BB0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Речной форум</w:t>
      </w:r>
    </w:p>
    <w:p w:rsidR="00CA1BB0" w:rsidRPr="00CA1BB0" w:rsidRDefault="00CA1BB0" w:rsidP="00CA1BB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22 марта</w:t>
      </w:r>
    </w:p>
    <w:p w:rsidR="00CA1BB0" w:rsidRPr="00CA1BB0" w:rsidRDefault="00CA1BB0" w:rsidP="00CA1BB0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Times New Roman" w:hAnsi="Times New Roman" w:cs="Times New Roman"/>
          <w:sz w:val="28"/>
          <w:szCs w:val="28"/>
          <w:lang w:eastAsia="ru-RU"/>
        </w:rPr>
        <w:t>IV российско-китайский туристический форум-2016.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Место проведения выставки: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МВЦ «Крокус Экспо», Павильон № 1,  метро «</w:t>
      </w:r>
      <w:proofErr w:type="spellStart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Мякинино</w:t>
      </w:r>
      <w:proofErr w:type="spellEnd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Получить бесплатный электронный билет на выставку можно на сайте выставки.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Организатор выставки: </w:t>
      </w: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Экспотур</w:t>
      </w:r>
      <w:proofErr w:type="spellEnd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(Россия)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Более подробная информация о выставке размещена на сайте http://www.itmexpo.ru/ </w:t>
      </w: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Телефоны: +7-(495) 626-43-69, (495) 626-21-73, (495) 626-21-72 </w:t>
      </w:r>
    </w:p>
    <w:p w:rsid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e-</w:t>
      </w:r>
      <w:proofErr w:type="spellStart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>mail</w:t>
      </w:r>
      <w:proofErr w:type="spellEnd"/>
      <w:r w:rsidRPr="00CA1B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expo@tourfond.ru, itm@expotour.org </w:t>
      </w:r>
    </w:p>
    <w:p w:rsidR="00016E1D" w:rsidRPr="00CA1BB0" w:rsidRDefault="00016E1D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A1BB0" w:rsidRPr="00CA1BB0" w:rsidRDefault="00CA1BB0" w:rsidP="00CA1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BB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До встречи на выставке 19-22 марта 2016 года в МВЦ «Крокус Экспо»! </w:t>
      </w:r>
    </w:p>
    <w:p w:rsidR="00CA1BB0" w:rsidRPr="00CA1BB0" w:rsidRDefault="00CA1BB0" w:rsidP="00CA1BB0">
      <w:pPr>
        <w:rPr>
          <w:rFonts w:ascii="Times New Roman" w:eastAsia="Calibri" w:hAnsi="Times New Roman" w:cs="Times New Roman"/>
          <w:sz w:val="28"/>
          <w:szCs w:val="28"/>
        </w:rPr>
      </w:pPr>
      <w:r w:rsidRPr="00CA1BB0">
        <w:rPr>
          <w:rFonts w:ascii="Times New Roman" w:eastAsia="Calibri" w:hAnsi="Times New Roman" w:cs="Times New Roman"/>
          <w:b/>
          <w:bCs/>
          <w:sz w:val="28"/>
          <w:szCs w:val="28"/>
        </w:rPr>
        <w:t>Будем рады встрече с вами!</w:t>
      </w:r>
    </w:p>
    <w:p w:rsidR="00CA1BB0" w:rsidRPr="00CA1BB0" w:rsidRDefault="00CA1BB0" w:rsidP="003F2AD6">
      <w:pPr>
        <w:rPr>
          <w:sz w:val="28"/>
          <w:szCs w:val="28"/>
        </w:rPr>
      </w:pPr>
    </w:p>
    <w:sectPr w:rsidR="00CA1BB0" w:rsidRPr="00CA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D93"/>
    <w:multiLevelType w:val="multilevel"/>
    <w:tmpl w:val="70AA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5115"/>
    <w:multiLevelType w:val="multilevel"/>
    <w:tmpl w:val="9B3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56649"/>
    <w:multiLevelType w:val="multilevel"/>
    <w:tmpl w:val="A5D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C67AB"/>
    <w:multiLevelType w:val="multilevel"/>
    <w:tmpl w:val="A5A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D6"/>
    <w:rsid w:val="0000043B"/>
    <w:rsid w:val="00016E1D"/>
    <w:rsid w:val="0003690B"/>
    <w:rsid w:val="003F2AD6"/>
    <w:rsid w:val="00B87F8E"/>
    <w:rsid w:val="00CA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olga</cp:lastModifiedBy>
  <cp:revision>3</cp:revision>
  <cp:lastPrinted>2016-03-15T03:09:00Z</cp:lastPrinted>
  <dcterms:created xsi:type="dcterms:W3CDTF">2016-03-15T03:09:00Z</dcterms:created>
  <dcterms:modified xsi:type="dcterms:W3CDTF">2016-03-18T08:26:00Z</dcterms:modified>
</cp:coreProperties>
</file>